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https://sensescience.org/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FFAA22"/>
                <w:shd w:val="clear" w:color="auto" w:fill="FFAA22"/>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FFAA22"/>
                <w:shd w:val="clear" w:color="auto" w:fill="FFAA22"/>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40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dolor </w:t>
      </w:r>
      <w:r>
        <w:t xml:space="preserve"> </w:t>
      </w:r>
      <w:r>
        <w:t xml:space="preserve">amet </w:t>
      </w:r>
      <w:r>
        <w:t xml:space="preserve"> </w:t>
      </w:r>
      <w:r>
        <w:t xml:space="preserve">consectetur </w:t>
      </w:r>
      <w:r>
        <w:t xml:space="preserve"> </w:t>
      </w:r>
      <w:r>
        <w:t xml:space="preserve">adipiscing </w:t>
      </w:r>
      <w:r>
        <w:t xml:space="preserve"> </w:t>
      </w:r>
      <w:r>
        <w:t xml:space="preserve">elit </w:t>
      </w:r>
      <w:r>
        <w:t xml:space="preserve"> </w:t>
      </w:r>
      <w:hyperlink r:id="rIdPageLink2" w:history="1">
        <w:r>
          <w:rPr>
            <w:rStyle w:val="Hyperlink"/>
          </w:rPr>
          <w:t>https://sensescience.org/</w:t>
        </w:r>
      </w:hyperlink>
      <w:r>
        <w:t xml:space="preserve"> line 757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https://sensescience.org/</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AA</w:t>
      </w:r>
    </w:p>
    <w:p>
      <w:pPr>
        <w:pStyle w:val="Normal"/>
      </w:pPr>
      <w:r>
        <w:t>1 issues on 1 pages</w:t>
        <w:br/>
      </w:r>
    </w:p>
    <w:p>
      <w:pPr>
        <w:pStyle w:val="Issue"/>
      </w:pPr>
      <w:r>
        <w:drawing>
          <wp:inline distT="0" distB="0" distL="0" distR="0">
            <wp:extent cx="146685" cy="146685"/>
            <wp:effectExtent l="0" t="0" r="0" b="0"/>
            <wp:docPr id="2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https://sensescience.org/</w:t>
        </w:r>
      </w:hyperlink>
      <w:r>
        <w:t xml:space="preserve"> line 6 </w:t>
      </w:r>
    </w:p>
    <w:p>
      <w:r>
        <w:br/>
      </w:r>
    </w:p>
    <w:p>
      <w:pPr>
        <w:pStyle w:val="Heading2"/>
      </w:pPr>
      <w:r>
        <w:t>Level AAA</w:t>
      </w:r>
    </w:p>
    <w:p>
      <w:pPr>
        <w:pStyle w:val="Normal"/>
      </w:pPr>
      <w:r>
        <w:t>3 issues on 1 pages</w:t>
        <w:br/>
      </w:r>
    </w:p>
    <w:p>
      <w:pPr>
        <w:pStyle w:val="Issue"/>
      </w:pPr>
      <w:r>
        <w:drawing>
          <wp:inline distT="0" distB="0" distL="0" distR="0">
            <wp:extent cx="146685" cy="146685"/>
            <wp:effectExtent l="0" t="0" r="0" b="0"/>
            <wp:docPr id="2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https://sensescience.org/</w:t>
        </w:r>
      </w:hyperlink>
      <w:r>
        <w:t xml:space="preserve"> line 801  951 959 968 ...</w:t>
      </w:r>
    </w:p>
    <w:p>
      <w:r>
        <w:br/>
      </w:r>
    </w:p>
    <w:p>
      <w:pPr>
        <w:pStyle w:val="Issue"/>
      </w:pPr>
      <w:r>
        <w:drawing>
          <wp:inline distT="0" distB="0" distL="0" distR="0">
            <wp:extent cx="146685" cy="146685"/>
            <wp:effectExtent l="0" t="0" r="0" b="0"/>
            <wp:docPr id="2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4 x 14 </w:t>
      </w:r>
      <w:r>
        <w:t xml:space="preserve"> </w:t>
      </w:r>
      <w:r>
        <w:t xml:space="preserve">4 x 14 </w:t>
      </w:r>
      <w:r>
        <w:t xml:space="preserve"> </w:t>
      </w:r>
      <w:hyperlink r:id="rIdPageLink2" w:history="1">
        <w:r>
          <w:rPr>
            <w:rStyle w:val="Hyperlink"/>
          </w:rPr>
          <w:t>https://sensescience.org/</w:t>
        </w:r>
      </w:hyperlink>
      <w:r>
        <w:t xml:space="preserve"> line 767 968 </w:t>
      </w:r>
    </w:p>
    <w:p>
      <w:r>
        <w:br/>
      </w:r>
    </w:p>
    <w:p>
      <w:pPr>
        <w:pStyle w:val="Issue"/>
      </w:pPr>
      <w:r>
        <w:drawing>
          <wp:inline distT="0" distB="0" distL="0" distR="0">
            <wp:extent cx="146685" cy="146685"/>
            <wp:effectExtent l="0" t="0" r="0" b="0"/>
            <wp:docPr id="2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543.0px 5.1px 543.0px 543.0px 0.2s</w:t>
      </w:r>
      <w:r>
        <w:rPr>
          <w:rStyle w:val="DefaultParagraphFont"/>
        </w:rPr>
        <w:t xml:space="preserve"> </w:t>
      </w:r>
      <w:r>
        <w:t xml:space="preserve"> </w:t>
      </w:r>
      <w:r>
        <w:rPr>
          <w:rStyle w:val="HTMLCode"/>
        </w:rPr>
        <w:t xml:space="preserve">:hover transition: background-size 543.0px 5.1px 543.0px 543.0px 0.2s</w:t>
      </w:r>
      <w:r>
        <w:rPr>
          <w:rStyle w:val="DefaultParagraphFont"/>
        </w:rPr>
        <w:t xml:space="preserve"> </w:t>
      </w:r>
      <w:r>
        <w:t xml:space="preserve"> </w:t>
      </w:r>
      <w:r>
        <w:rPr>
          <w:rStyle w:val="HTMLCode"/>
        </w:rPr>
        <w:t xml:space="preserve">:hover transition: background-size 369.0px 5.1px none 0.2s</w:t>
      </w:r>
      <w:r>
        <w:rPr>
          <w:rStyle w:val="DefaultParagraphFont"/>
        </w:rPr>
        <w:t xml:space="preserve"> </w:t>
      </w:r>
      <w:r>
        <w:t xml:space="preserve"> </w:t>
      </w:r>
      <w:r>
        <w:rPr>
          <w:rStyle w:val="HTMLCode"/>
        </w:rPr>
        <w:t xml:space="preserve">:hover transition: background-size 1170.0px 5.1px 1170.0px 1053.0px 0.2s</w:t>
      </w:r>
      <w:r>
        <w:rPr>
          <w:rStyle w:val="DefaultParagraphFont"/>
        </w:rPr>
        <w:t xml:space="preserve"> </w:t>
      </w:r>
      <w:r>
        <w:t xml:space="preserve"> </w:t>
      </w:r>
      <w:r>
        <w:rPr>
          <w:rStyle w:val="HTMLCode"/>
        </w:rPr>
        <w:t xml:space="preserve">:hover transition: background-size 1170.0px 5.1px 1170.0px 1053.0px 0.2s</w:t>
      </w:r>
      <w:r>
        <w:rPr>
          <w:rStyle w:val="DefaultParagraphFont"/>
        </w:rPr>
        <w:t xml:space="preserve"> </w:t>
      </w:r>
      <w:r>
        <w:t xml:space="preserve"> </w:t>
      </w:r>
      <w:hyperlink r:id="rIdPageLink2" w:history="1">
        <w:r>
          <w:rPr>
            <w:rStyle w:val="Hyperlink"/>
          </w:rPr>
          <w:t>https://sensescience.org/</w:t>
        </w:r>
      </w:hyperlink>
      <w:r>
        <w:t xml:space="preserve"> line 781 784 895 898 948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0"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https://sensescience.org/</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4</w:t>
      </w:r>
    </w:p>
    <w:p>
      <w:pPr>
        <w:pStyle w:val="Normal"/>
      </w:pPr>
      <w:r>
        <w:t>1 issues on 1 pages</w:t>
        <w:br/>
      </w:r>
    </w:p>
    <w:p>
      <w:pPr>
        <w:pStyle w:val="Issue"/>
      </w:pPr>
      <w:r>
        <w:drawing>
          <wp:inline distT="0" distB="0" distL="0" distR="0">
            <wp:extent cx="146685" cy="146685"/>
            <wp:effectExtent l="0" t="0" r="0" b="0"/>
            <wp:docPr id="5002" name="Priority 4" descr="Priority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4"/>
                    <pic:cNvPicPr>
                      <a:picLocks/>
                    </pic:cNvPicPr>
                  </pic:nvPicPr>
                  <pic:blipFill>
                    <a:blip r:embed="rIdPngP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meta description tag. Only the first description is displayed in search results. </w:t>
      </w:r>
    </w:p>
    <w:p>
      <w:pPr>
        <w:pStyle w:val="Details"/>
      </w:pPr>
      <w:r>
        <w:rPr>
          <w:rStyle w:val="Details"/>
        </w:rPr>
        <w:t>Best Practice </w:t>
      </w:r>
      <w:r>
        <w:t xml:space="preserve"> </w:t>
      </w:r>
    </w:p>
    <w:p>
      <w:pPr>
        <w:pStyle w:val="Details"/>
      </w:pPr>
      <w:hyperlink r:id="rIdPageLink2" w:history="1">
        <w:r>
          <w:rPr>
            <w:rStyle w:val="Hyperlink"/>
          </w:rPr>
          <w:t>https://sensescience.org/</w:t>
        </w:r>
      </w:hyperlink>
      <w:r>
        <w:t xml:space="preserve"> line 7 431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9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 document must not include more than one </w:t>
      </w:r>
      <w:r>
        <w:rPr>
          <w:rStyle w:val="HTMLCode"/>
        </w:rPr>
        <w:t xml:space="preserve">meta</w:t>
      </w:r>
      <w:r>
        <w:rPr>
          <w:rStyle w:val="DefaultParagraphFont"/>
        </w:rPr>
        <w:t xml:space="preserve"> </w:t>
      </w:r>
      <w:r>
        <w:t xml:space="preserve">element with </w:t>
      </w:r>
      <w:r>
        <w:rPr>
          <w:rStyle w:val="HTMLCode"/>
        </w:rPr>
        <w:t xml:space="preserve">name=description</w:t>
      </w:r>
      <w:r>
        <w:rPr>
          <w:rStyle w:val="DefaultParagraphFont"/>
        </w:rPr>
        <w:t xml:space="preserve"> </w:t>
      </w:r>
      <w:r>
        <w:t xml:space="preserve">. </w:t>
      </w:r>
    </w:p>
    <w:p>
      <w:pPr>
        <w:pStyle w:val="Details"/>
      </w:pPr>
      <w:hyperlink r:id="rIdCatRefLink-W3cHtml5MultipleMetaDescription1" w:history="1">
        <w:r>
          <w:rPr>
            <w:rStyle w:val="Hyperlink"/>
          </w:rPr>
          <w:t>HTML5 </w:t>
        </w:r>
      </w:hyperlink>
      <w:r>
        <w:t xml:space="preserve"> </w:t>
      </w:r>
    </w:p>
    <w:p>
      <w:pPr>
        <w:pStyle w:val="Details"/>
      </w:pPr>
      <w:hyperlink r:id="rIdPageLink2" w:history="1">
        <w:r>
          <w:rPr>
            <w:rStyle w:val="Hyperlink"/>
          </w:rPr>
          <w:t>https://sensescience.org/</w:t>
        </w:r>
      </w:hyperlink>
      <w:r>
        <w:t xml:space="preserve"> line 7 431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href</w:t>
      </w:r>
      <w:r>
        <w:rPr>
          <w:rStyle w:val="DefaultParagraphFont"/>
        </w:rPr>
        <w:t xml:space="preserve"> </w:t>
      </w:r>
      <w:r>
        <w:t xml:space="preserve">not allowed on element. </w:t>
      </w:r>
    </w:p>
    <w:p>
      <w:pPr>
        <w:pStyle w:val="Details"/>
      </w:pPr>
      <w:hyperlink r:id="rIdCatRefLink-W3cHtml5Error-RnvErAkey-href-1" w:history="1">
        <w:r>
          <w:rPr>
            <w:rStyle w:val="Hyperlink"/>
          </w:rPr>
          <w:t>HTML5 </w:t>
        </w:r>
      </w:hyperlink>
      <w:r>
        <w:t xml:space="preserve"> </w:t>
      </w:r>
    </w:p>
    <w:p>
      <w:pPr>
        <w:pStyle w:val="Details"/>
      </w:pPr>
      <w:hyperlink r:id="rIdPageLink2" w:history="1">
        <w:r>
          <w:rPr>
            <w:rStyle w:val="Hyperlink"/>
          </w:rPr>
          <w:t>https://sensescience.org/</w:t>
        </w:r>
      </w:hyperlink>
      <w:r>
        <w:t xml:space="preserve"> line 341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width</w:t>
      </w:r>
      <w:r>
        <w:rPr>
          <w:rStyle w:val="DefaultParagraphFont"/>
        </w:rPr>
        <w:t xml:space="preserve"> </w:t>
      </w:r>
      <w:r>
        <w:t xml:space="preserve">not allowed on element. </w:t>
      </w:r>
    </w:p>
    <w:p>
      <w:pPr>
        <w:pStyle w:val="Details"/>
      </w:pPr>
      <w:hyperlink r:id="rIdCatRefLink-W3cHtml5Error-RnvErAkey-width-1" w:history="1">
        <w:r>
          <w:rPr>
            <w:rStyle w:val="Hyperlink"/>
          </w:rPr>
          <w:t>HTML5 </w:t>
        </w:r>
      </w:hyperlink>
      <w:r>
        <w:t xml:space="preserve"> </w:t>
      </w:r>
    </w:p>
    <w:p>
      <w:pPr>
        <w:pStyle w:val="Details"/>
      </w:pPr>
      <w:hyperlink r:id="rIdPageLink2" w:history="1">
        <w:r>
          <w:rPr>
            <w:rStyle w:val="Hyperlink"/>
          </w:rPr>
          <w:t>https://sensescience.org/</w:t>
        </w:r>
      </w:hyperlink>
      <w:r>
        <w:t xml:space="preserve"> line 603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height</w:t>
      </w:r>
      <w:r>
        <w:rPr>
          <w:rStyle w:val="DefaultParagraphFont"/>
        </w:rPr>
        <w:t xml:space="preserve"> </w:t>
      </w:r>
      <w:r>
        <w:t xml:space="preserve">. </w:t>
      </w:r>
    </w:p>
    <w:p>
      <w:pPr>
        <w:pStyle w:val="Details"/>
      </w:pPr>
      <w:hyperlink r:id="rIdCatRefLink-W3cHtml5Error-RnvErAval-height1" w:history="1">
        <w:r>
          <w:rPr>
            <w:rStyle w:val="Hyperlink"/>
          </w:rPr>
          <w:t>HTML5 </w:t>
        </w:r>
      </w:hyperlink>
      <w:r>
        <w:t xml:space="preserve"> </w:t>
      </w:r>
    </w:p>
    <w:p>
      <w:pPr>
        <w:pStyle w:val="Details"/>
      </w:pPr>
      <w:r>
        <w:t>Expected a digit but saw x instead.</w:t>
        <w:t xml:space="preserve"> </w:t>
      </w:r>
      <w:r>
        <w:rPr>
          <w:rStyle w:val="HTMLCode"/>
        </w:rPr>
        <w:t xml:space="preserve">height=50px</w:t>
      </w:r>
      <w:r>
        <w:rPr>
          <w:rStyle w:val="DefaultParagraphFont"/>
        </w:rPr>
        <w:t xml:space="preserve"> </w:t>
      </w:r>
      <w:r>
        <w:t xml:space="preserve"> </w:t>
      </w:r>
      <w:hyperlink r:id="rIdPageLink2" w:history="1">
        <w:r>
          <w:rPr>
            <w:rStyle w:val="Hyperlink"/>
          </w:rPr>
          <w:t>https://sensescience.org/</w:t>
        </w:r>
      </w:hyperlink>
      <w:r>
        <w:t xml:space="preserve"> line 337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width</w:t>
      </w:r>
      <w:r>
        <w:rPr>
          <w:rStyle w:val="DefaultParagraphFont"/>
        </w:rPr>
        <w:t xml:space="preserve"> </w:t>
      </w:r>
      <w:r>
        <w:t xml:space="preserve">. </w:t>
      </w:r>
    </w:p>
    <w:p>
      <w:pPr>
        <w:pStyle w:val="Details"/>
      </w:pPr>
      <w:hyperlink r:id="rIdCatRefLink-W3cHtml5Error-RnvErAval-width1" w:history="1">
        <w:r>
          <w:rPr>
            <w:rStyle w:val="Hyperlink"/>
          </w:rPr>
          <w:t>HTML5 </w:t>
        </w:r>
      </w:hyperlink>
      <w:r>
        <w:t xml:space="preserve"> </w:t>
      </w:r>
    </w:p>
    <w:p>
      <w:pPr>
        <w:pStyle w:val="Details"/>
      </w:pPr>
      <w:r>
        <w:t>Expected a digit but saw x instead.</w:t>
        <w:t xml:space="preserve"> </w:t>
      </w:r>
      <w:r>
        <w:rPr>
          <w:rStyle w:val="HTMLCode"/>
        </w:rPr>
        <w:t xml:space="preserve">width=120px</w:t>
      </w:r>
      <w:r>
        <w:rPr>
          <w:rStyle w:val="DefaultParagraphFont"/>
        </w:rPr>
        <w:t xml:space="preserve"> </w:t>
      </w:r>
      <w:r>
        <w:t xml:space="preserve"> </w:t>
      </w:r>
      <w:hyperlink r:id="rIdPageLink2" w:history="1">
        <w:r>
          <w:rPr>
            <w:rStyle w:val="Hyperlink"/>
          </w:rPr>
          <w:t>https://sensescience.org/</w:t>
        </w:r>
      </w:hyperlink>
      <w:r>
        <w:t xml:space="preserve"> line 337 </w:t>
      </w:r>
    </w:p>
    <w:p>
      <w:r>
        <w:br/>
      </w:r>
    </w:p>
    <w:p>
      <w:pPr>
        <w:pStyle w:val="Issue"/>
      </w:pPr>
      <w:r>
        <w:drawing>
          <wp:inline distT="0" distB="0" distL="0" distR="0">
            <wp:extent cx="146685" cy="146685"/>
            <wp:effectExtent l="0" t="0" r="0" b="0"/>
            <wp:docPr id="7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div</w:t>
      </w:r>
      <w:r>
        <w:rPr>
          <w:rStyle w:val="DefaultParagraphFont"/>
        </w:rPr>
        <w:t xml:space="preserve"> </w:t>
      </w:r>
      <w:r>
        <w:t xml:space="preserve">not allowed as child element in this context. </w:t>
      </w:r>
    </w:p>
    <w:p>
      <w:pPr>
        <w:pStyle w:val="Details"/>
      </w:pPr>
      <w:hyperlink r:id="rIdCatRefLink-W3cHtml5Error-RnvErElem-div1" w:history="1">
        <w:r>
          <w:rPr>
            <w:rStyle w:val="Hyperlink"/>
          </w:rPr>
          <w:t>HTML5 </w:t>
        </w:r>
      </w:hyperlink>
      <w:r>
        <w:t xml:space="preserve"> </w:t>
      </w:r>
    </w:p>
    <w:p>
      <w:pPr>
        <w:pStyle w:val="Details"/>
      </w:pPr>
      <w:hyperlink r:id="rIdPageLink2" w:history="1">
        <w:r>
          <w:rPr>
            <w:rStyle w:val="Hyperlink"/>
          </w:rPr>
          <w:t>https://sensescience.org/</w:t>
        </w:r>
      </w:hyperlink>
      <w:r>
        <w:t xml:space="preserve"> line 342 </w:t>
      </w:r>
    </w:p>
    <w:p>
      <w:r>
        <w:br/>
      </w:r>
    </w:p>
    <w:p>
      <w:pPr>
        <w:pStyle w:val="Issue"/>
      </w:pPr>
      <w:r>
        <w:drawing>
          <wp:inline distT="0" distB="0" distL="0" distR="0">
            <wp:extent cx="146685" cy="146685"/>
            <wp:effectExtent l="0" t="0" r="0" b="0"/>
            <wp:docPr id="7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style</w:t>
      </w:r>
      <w:r>
        <w:rPr>
          <w:rStyle w:val="DefaultParagraphFont"/>
        </w:rPr>
        <w:t xml:space="preserve"> </w:t>
      </w:r>
      <w:r>
        <w:t xml:space="preserve">not allowed as child element in this context. </w:t>
      </w:r>
    </w:p>
    <w:p>
      <w:pPr>
        <w:pStyle w:val="Details"/>
      </w:pPr>
      <w:hyperlink r:id="rIdCatRefLink-W3cHtml5Error-RnvErElem-style1" w:history="1">
        <w:r>
          <w:rPr>
            <w:rStyle w:val="Hyperlink"/>
          </w:rPr>
          <w:t>HTML5 </w:t>
        </w:r>
      </w:hyperlink>
      <w:r>
        <w:t xml:space="preserve"> </w:t>
      </w:r>
    </w:p>
    <w:p>
      <w:pPr>
        <w:pStyle w:val="Details"/>
      </w:pPr>
      <w:hyperlink r:id="rIdPageLink2" w:history="1">
        <w:r>
          <w:rPr>
            <w:rStyle w:val="Hyperlink"/>
          </w:rPr>
          <w:t>https://sensescience.org/</w:t>
        </w:r>
      </w:hyperlink>
      <w:r>
        <w:t xml:space="preserve"> line 684 </w:t>
      </w:r>
    </w:p>
    <w:p>
      <w:r>
        <w:br/>
      </w:r>
    </w:p>
    <w:p>
      <w:pPr>
        <w:pStyle w:val="Issue"/>
      </w:pPr>
      <w:r>
        <w:drawing>
          <wp:inline distT="0" distB="0" distL="0" distR="0">
            <wp:extent cx="146685" cy="146685"/>
            <wp:effectExtent l="0" t="0" r="0" b="0"/>
            <wp:docPr id="701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w:t>
      </w:r>
      <w:r>
        <w:rPr>
          <w:rStyle w:val="HTMLCode"/>
        </w:rPr>
        <w:t xml:space="preserve">p</w:t>
      </w:r>
      <w:r>
        <w:rPr>
          <w:rStyle w:val="DefaultParagraphFont"/>
        </w:rPr>
        <w:t xml:space="preserve"> </w:t>
      </w:r>
      <w:r>
        <w:t xml:space="preserve">element in scope but a </w:t>
      </w:r>
      <w:r>
        <w:rPr>
          <w:rStyle w:val="HTMLCode"/>
        </w:rPr>
        <w:t xml:space="preserve">p</w:t>
      </w:r>
      <w:r>
        <w:rPr>
          <w:rStyle w:val="DefaultParagraphFont"/>
        </w:rPr>
        <w:t xml:space="preserve"> </w:t>
      </w:r>
      <w:r>
        <w:t xml:space="preserve">end tag seen. </w:t>
      </w:r>
    </w:p>
    <w:p>
      <w:pPr>
        <w:pStyle w:val="Details"/>
      </w:pPr>
      <w:hyperlink r:id="rIdCatRefLink-W3cHtml5Error-errNoElementToCloseButEndTagSeen5fp1" w:history="1">
        <w:r>
          <w:rPr>
            <w:rStyle w:val="Hyperlink"/>
          </w:rPr>
          <w:t>HTML5 </w:t>
        </w:r>
      </w:hyperlink>
      <w:r>
        <w:t xml:space="preserve"> </w:t>
      </w:r>
    </w:p>
    <w:p>
      <w:pPr>
        <w:pStyle w:val="Details"/>
      </w:pPr>
      <w:hyperlink r:id="rIdPageLink2" w:history="1">
        <w:r>
          <w:rPr>
            <w:rStyle w:val="Hyperlink"/>
          </w:rPr>
          <w:t>https://sensescience.org/</w:t>
        </w:r>
      </w:hyperlink>
      <w:r>
        <w:t xml:space="preserve"> line 482 </w:t>
      </w:r>
    </w:p>
    <w:p>
      <w:r>
        <w:br/>
      </w:r>
    </w:p>
    <w:p>
      <w:pPr>
        <w:pStyle w:val="Issue"/>
      </w:pPr>
      <w:r>
        <w:drawing>
          <wp:inline distT="0" distB="0" distL="0" distR="0">
            <wp:extent cx="146685" cy="146685"/>
            <wp:effectExtent l="0" t="0" r="0" b="0"/>
            <wp:docPr id="701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aria-describedby</w:t>
      </w:r>
      <w:r>
        <w:rPr>
          <w:rStyle w:val="DefaultParagraphFont"/>
        </w:rPr>
        <w:t xml:space="preserve"> </w:t>
      </w:r>
      <w:r>
        <w:t xml:space="preserve">attribute must point to IDs of elements in the same document. </w:t>
      </w:r>
    </w:p>
    <w:p>
      <w:pPr>
        <w:pStyle w:val="Details"/>
      </w:pPr>
      <w:hyperlink r:id="rIdCatRefLink-W3cHtml5AriaDescribedBy1" w:history="1">
        <w:r>
          <w:rPr>
            <w:rStyle w:val="Hyperlink"/>
          </w:rPr>
          <w:t>HTML5 </w:t>
        </w:r>
      </w:hyperlink>
      <w:r>
        <w:t xml:space="preserve"> </w:t>
      </w:r>
    </w:p>
    <w:p>
      <w:pPr>
        <w:pStyle w:val="Details"/>
      </w:pPr>
      <w:r>
        <w:t>These IDs weren't found:</w:t>
        <w:t xml:space="preserve"> </w:t>
      </w:r>
      <w:r>
        <w:rPr>
          <w:rStyle w:val="HTMLCode"/>
        </w:rPr>
        <w:t xml:space="preserve">new-window-0</w:t>
      </w:r>
      <w:r>
        <w:rPr>
          <w:rStyle w:val="DefaultParagraphFont"/>
        </w:rPr>
        <w:t xml:space="preserve"> </w:t>
      </w:r>
      <w:r>
        <w:t xml:space="preserve"> </w:t>
      </w:r>
      <w:r>
        <w:rPr>
          <w:rStyle w:val="HTMLCode"/>
        </w:rPr>
        <w:t xml:space="preserve">new-window-0</w:t>
      </w:r>
      <w:r>
        <w:rPr>
          <w:rStyle w:val="DefaultParagraphFont"/>
        </w:rPr>
        <w:t xml:space="preserve"> </w:t>
      </w:r>
      <w:r>
        <w:t xml:space="preserve"> </w:t>
      </w:r>
      <w:r>
        <w:rPr>
          <w:rStyle w:val="HTMLCode"/>
        </w:rPr>
        <w:t xml:space="preserve">new-window-0</w:t>
      </w:r>
      <w:r>
        <w:rPr>
          <w:rStyle w:val="DefaultParagraphFont"/>
        </w:rPr>
        <w:t xml:space="preserve"> </w:t>
      </w:r>
      <w:r>
        <w:t xml:space="preserve"> </w:t>
      </w:r>
      <w:r>
        <w:rPr>
          <w:rStyle w:val="HTMLCode"/>
        </w:rPr>
        <w:t xml:space="preserve">new-window-0</w:t>
      </w:r>
      <w:r>
        <w:rPr>
          <w:rStyle w:val="DefaultParagraphFont"/>
        </w:rPr>
        <w:t xml:space="preserve"> </w:t>
      </w:r>
      <w:r>
        <w:t xml:space="preserve"> </w:t>
      </w:r>
      <w:hyperlink r:id="rIdPageLink2" w:history="1">
        <w:r>
          <w:rPr>
            <w:rStyle w:val="Hyperlink"/>
          </w:rPr>
          <w:t>https://sensescience.org/</w:t>
        </w:r>
      </w:hyperlink>
      <w:r>
        <w:t xml:space="preserve"> line 959 961 961 968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702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Deprecated </w:t>
      </w:r>
      <w:r>
        <w:rPr>
          <w:rStyle w:val="HTMLCode"/>
        </w:rPr>
        <w:t xml:space="preserve">@media</w:t>
      </w:r>
      <w:r>
        <w:rPr>
          <w:rStyle w:val="DefaultParagraphFont"/>
        </w:rPr>
        <w:t xml:space="preserve"> </w:t>
      </w:r>
      <w:r>
        <w:t xml:space="preserve">feature. </w:t>
      </w:r>
    </w:p>
    <w:p>
      <w:pPr>
        <w:pStyle w:val="Details"/>
      </w:pPr>
      <w:r>
        <w:t xml:space="preserve">The media feature should be replaced by a modern alternative. For example, replace </w:t>
      </w:r>
      <w:r>
        <w:rPr>
          <w:rStyle w:val="HTMLCode"/>
        </w:rPr>
        <w:t xml:space="preserve">device-height</w:t>
      </w:r>
      <w:r>
        <w:rPr>
          <w:rStyle w:val="DefaultParagraphFont"/>
        </w:rPr>
        <w:t xml:space="preserve"> </w:t>
      </w:r>
      <w:r>
        <w:t xml:space="preserve">with </w:t>
      </w:r>
      <w:r>
        <w:rPr>
          <w:rStyle w:val="HTMLCode"/>
        </w:rPr>
        <w:t xml:space="preserve">height</w:t>
      </w:r>
      <w:r>
        <w:rPr>
          <w:rStyle w:val="DefaultParagraphFont"/>
        </w:rPr>
        <w:t xml:space="preserve"> </w:t>
      </w:r>
      <w:r>
        <w:t xml:space="preserve">and </w:t>
      </w:r>
      <w:r>
        <w:rPr>
          <w:rStyle w:val="HTMLCode"/>
        </w:rPr>
        <w:t xml:space="preserve">min-device-width</w:t>
      </w:r>
      <w:r>
        <w:rPr>
          <w:rStyle w:val="DefaultParagraphFont"/>
        </w:rPr>
        <w:t xml:space="preserve"> </w:t>
      </w:r>
      <w:r>
        <w:t xml:space="preserve">with </w:t>
      </w:r>
      <w:r>
        <w:rPr>
          <w:rStyle w:val="HTMLCode"/>
        </w:rPr>
        <w:t xml:space="preserve">min-width</w:t>
      </w:r>
      <w:r>
        <w:rPr>
          <w:rStyle w:val="DefaultParagraphFont"/>
        </w:rPr>
        <w:t xml:space="preserve"> </w:t>
      </w:r>
      <w:r>
        <w:t xml:space="preserve">. </w:t>
      </w:r>
    </w:p>
    <w:p>
      <w:pPr>
        <w:pStyle w:val="Details"/>
      </w:pPr>
      <w:hyperlink r:id="rIdCatRefLink-W3cCssDeprecatedMediaFeature1" w:history="1">
        <w:r>
          <w:rPr>
            <w:rStyle w:val="Hyperlink"/>
          </w:rPr>
          <w:t>CSS Validation </w:t>
        </w:r>
      </w:hyperlink>
      <w:r>
        <w:t xml:space="preserve"> </w:t>
      </w:r>
    </w:p>
    <w:p>
      <w:pPr>
        <w:pStyle w:val="Details"/>
      </w:pPr>
      <w:r>
        <w:rPr>
          <w:rStyle w:val="HTMLCode"/>
        </w:rPr>
        <w:t xml:space="preserve">min-device-width</w:t>
      </w:r>
      <w:r>
        <w:rPr>
          <w:rStyle w:val="DefaultParagraphFont"/>
        </w:rPr>
        <w:t xml:space="preserve"> </w:t>
      </w:r>
      <w:r>
        <w:t xml:space="preserve"> </w:t>
      </w:r>
      <w:r>
        <w:rPr>
          <w:rStyle w:val="HTMLCode"/>
        </w:rPr>
        <w:t xml:space="preserve">max-device-width</w:t>
      </w:r>
      <w:r>
        <w:rPr>
          <w:rStyle w:val="DefaultParagraphFont"/>
        </w:rPr>
        <w:t xml:space="preserve"> </w:t>
      </w:r>
      <w:r>
        <w:t xml:space="preserve"> </w:t>
      </w:r>
      <w:r>
        <w:rPr>
          <w:rStyle w:val="HTMLCode"/>
        </w:rPr>
        <w:t xml:space="preserve">min-device-width</w:t>
      </w:r>
      <w:r>
        <w:rPr>
          <w:rStyle w:val="DefaultParagraphFont"/>
        </w:rPr>
        <w:t xml:space="preserve"> </w:t>
      </w:r>
      <w:r>
        <w:t xml:space="preserve"> </w:t>
      </w:r>
      <w:r>
        <w:rPr>
          <w:rStyle w:val="HTMLCode"/>
        </w:rPr>
        <w:t xml:space="preserve">max-device-width</w:t>
      </w:r>
      <w:r>
        <w:rPr>
          <w:rStyle w:val="DefaultParagraphFont"/>
        </w:rPr>
        <w:t xml:space="preserve"> </w:t>
      </w:r>
      <w:r>
        <w:t xml:space="preserve"> </w:t>
      </w:r>
      <w:r>
        <w:rPr>
          <w:rStyle w:val="HTMLCode"/>
        </w:rPr>
        <w:t xml:space="preserve">min-device-width</w:t>
      </w:r>
      <w:r>
        <w:rPr>
          <w:rStyle w:val="DefaultParagraphFont"/>
        </w:rPr>
        <w:t xml:space="preserve"> </w:t>
      </w:r>
      <w:r>
        <w:t xml:space="preserve"> </w:t>
      </w:r>
      <w:hyperlink r:id="rIdPageLink2" w:history="1">
        <w:r>
          <w:rPr>
            <w:rStyle w:val="Hyperlink"/>
          </w:rPr>
          <w:t>https://sensescience.org/</w:t>
        </w:r>
      </w:hyperlink>
      <w:r>
        <w:t xml:space="preserve"> line 446  690 690 718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702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or at-rule is vendor specific. </w:t>
      </w:r>
    </w:p>
    <w:p>
      <w:pPr>
        <w:pStyle w:val="Details"/>
      </w:pPr>
      <w:r>
        <w:t xml:space="preserve">Properties and at-rules prefixed by a dash or underscore, the zoom property and the expression() function are vendor specific and only work on one browser engine. </w:t>
      </w:r>
    </w:p>
    <w:p>
      <w:pPr>
        <w:pStyle w:val="Details"/>
      </w:pPr>
      <w:r>
        <w:rPr>
          <w:rStyle w:val="Details"/>
        </w:rPr>
        <w:t>CSS Validation </w:t>
      </w:r>
      <w:r>
        <w:t xml:space="preserve"> </w:t>
      </w:r>
    </w:p>
    <w:p>
      <w:pPr>
        <w:pStyle w:val="Details"/>
      </w:pPr>
      <w:r>
        <w:rPr>
          <w:rStyle w:val="HTMLCode"/>
        </w:rPr>
        <w:t xml:space="preserve">-moz-border-radius</w:t>
      </w:r>
      <w:r>
        <w:rPr>
          <w:rStyle w:val="DefaultParagraphFont"/>
        </w:rPr>
        <w:t xml:space="preserve"> </w:t>
      </w:r>
      <w:r>
        <w:t xml:space="preserve"> </w:t>
      </w:r>
      <w:r>
        <w:rPr>
          <w:rStyle w:val="HTMLCode"/>
        </w:rPr>
        <w:t xml:space="preserve">-webkit-border-radius</w:t>
      </w:r>
      <w:r>
        <w:rPr>
          <w:rStyle w:val="DefaultParagraphFont"/>
        </w:rPr>
        <w:t xml:space="preserve"> </w:t>
      </w:r>
      <w:r>
        <w:t xml:space="preserve"> </w:t>
      </w:r>
      <w:hyperlink r:id="rIdPageLink2" w:history="1">
        <w:r>
          <w:rPr>
            <w:rStyle w:val="Hyperlink"/>
          </w:rPr>
          <w:t>https://sensescience.org/</w:t>
        </w:r>
      </w:hyperlink>
      <w:r>
        <w:t xml:space="preserve"> line 496 497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https://sensescience.org/</w:t>
        </w:r>
      </w:hyperlink>
      <w:r>
        <w:t xml:space="preserve"> line 960 961 962 963 969 </w:t>
      </w:r>
    </w:p>
    <w:p>
      <w:r>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img width</w:t>
      </w:r>
      <w:r>
        <w:rPr>
          <w:rStyle w:val="DefaultParagraphFont"/>
        </w:rPr>
        <w:t xml:space="preserve"> </w:t>
      </w:r>
      <w:r>
        <w:t xml:space="preserve">and </w:t>
      </w:r>
      <w:r>
        <w:rPr>
          <w:rStyle w:val="HTMLCode"/>
        </w:rPr>
        <w:t xml:space="preserve">height</w:t>
      </w:r>
      <w:r>
        <w:rPr>
          <w:rStyle w:val="DefaultParagraphFont"/>
        </w:rPr>
        <w:t xml:space="preserve"> </w:t>
      </w:r>
      <w:r>
        <w:t xml:space="preserve">attributes don't match the actual image size. This means the image will be distorted or resize during loading. </w:t>
      </w:r>
    </w:p>
    <w:p>
      <w:pPr>
        <w:pStyle w:val="Details"/>
      </w:pPr>
      <w:hyperlink r:id="rIdCatRefLink-UseImgWidthHeightScaled1" w:history="1">
        <w:r>
          <w:rPr>
            <w:rStyle w:val="Hyperlink"/>
          </w:rPr>
          <w:t>W3C </w:t>
        </w:r>
      </w:hyperlink>
      <w:r>
        <w:t xml:space="preserve"> </w:t>
      </w:r>
    </w:p>
    <w:p>
      <w:pPr>
        <w:pStyle w:val="Details"/>
      </w:pPr>
      <w:r>
        <w:t>Image</w:t>
        <w:t xml:space="preserve"> </w:t>
      </w:r>
      <w:r>
        <w:rPr>
          <w:rStyle w:val="Hyperlink"/>
        </w:rPr>
        <w:t>https://sensescience.org/sensesci-data/themes/sensescience/assets/img/sense-logo.png</w:t>
        <w:t xml:space="preserve"> </w:t>
      </w:r>
      <w:r>
        <w:t>actual dimensions: 433 x 181 pixels.</w:t>
        <w:t xml:space="preserve"> </w:t>
      </w:r>
      <w:hyperlink r:id="rIdPageLink2" w:history="1">
        <w:r>
          <w:rPr>
            <w:rStyle w:val="Hyperlink"/>
          </w:rPr>
          <w:t>https://sensescience.org/</w:t>
        </w:r>
      </w:hyperlink>
      <w:r>
        <w:t xml:space="preserve"> line 768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8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https://sensescience.org/</w:t>
        </w:r>
      </w:hyperlink>
      <w:r>
        <w:t xml:space="preserve"> line 98 </w:t>
      </w:r>
    </w:p>
    <w:p>
      <w:r>
        <w:br/>
      </w:r>
    </w:p>
    <w:p>
      <w:pPr>
        <w:pStyle w:val="Heading2"/>
      </w:pPr>
      <w:r>
        <w:t>Priority 5</w:t>
      </w:r>
    </w:p>
    <w:p>
      <w:pPr>
        <w:pStyle w:val="Normal"/>
      </w:pPr>
      <w:r>
        <w:t>1 issues on 1 pages</w:t>
        <w:br/>
      </w:r>
    </w:p>
    <w:p>
      <w:pPr>
        <w:pStyle w:val="Issue"/>
      </w:pPr>
      <w:r>
        <w:drawing>
          <wp:inline distT="0" distB="0" distL="0" distR="0">
            <wp:extent cx="146685" cy="146685"/>
            <wp:effectExtent l="0" t="0" r="0" b="0"/>
            <wp:docPr id="8008" name="Priority 5" descr="Priority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5"/>
                    <pic:cNvPicPr>
                      <a:picLocks/>
                    </pic:cNvPicPr>
                  </pic:nvPicPr>
                  <pic:blipFill>
                    <a:blip r:embed="rIdPngP5">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Capitalize the first letter of the first word in lists. </w:t>
      </w:r>
    </w:p>
    <w:p>
      <w:pPr>
        <w:pStyle w:val="Details"/>
      </w:pPr>
      <w:r>
        <w:t xml:space="preserve">Only the first letter of the first word should be capitalized unless the item contains another word that would normally be capitalized. </w:t>
      </w:r>
    </w:p>
    <w:p>
      <w:pPr>
        <w:pStyle w:val="Details"/>
      </w:pPr>
      <w:hyperlink r:id="rIdCatRefLink-UseGov12.91" w:history="1">
        <w:r>
          <w:rPr>
            <w:rStyle w:val="Hyperlink"/>
          </w:rPr>
          <w:t>Usability.gov 12:9</w:t>
        </w:r>
      </w:hyperlink>
      <w:r>
        <w:t xml:space="preserve"> </w:t>
      </w:r>
    </w:p>
    <w:p>
      <w:pPr>
        <w:pStyle w:val="Details"/>
      </w:pPr>
      <w:hyperlink r:id="rIdPageLink2" w:history="1">
        <w:r>
          <w:rPr>
            <w:rStyle w:val="Hyperlink"/>
          </w:rPr>
          <w:t>https://sensescience.org/</w:t>
        </w:r>
      </w:hyperlink>
      <w:r>
        <w:t xml:space="preserve"> line 839 840 841 842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https://sensescience.org/</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sensescience.org/robots.txt" TargetMode="External"></Relationship><Relationship Id="rIdPageLink10" Type="http://schemas.openxmlformats.org/officeDocument/2006/relationships/hyperlink" Target="https://sensescience.org/sensesci-data/uploads/hm_custom_css_js/custom.css?ver=1660320525" TargetMode="External"></Relationship><Relationship Id="rIdPageLink11" Type="http://schemas.openxmlformats.org/officeDocument/2006/relationships/hyperlink" Target="https://sensescience.org/sensesci-data/uploads/2022/06/bannersense2-nomargin-small-centered4.png" TargetMode="External"></Relationship><Relationship Id="rIdPageLink12" Type="http://schemas.openxmlformats.org/officeDocument/2006/relationships/hyperlink" Target="https://sensescience.org/sensesci-data/themes/sensescience/assets/img/banner-sub.png" TargetMode="External"></Relationship><Relationship Id="rIdPageLink13" Type="http://schemas.openxmlformats.org/officeDocument/2006/relationships/hyperlink" Target="https://kit.fontawesome.com/48c46ac999.js" TargetMode="External"></Relationship><Relationship Id="rIdPageLink14" Type="http://schemas.openxmlformats.org/officeDocument/2006/relationships/hyperlink" Target="https://code.jquery.com/jquery-3.4.1.min.js" TargetMode="External"></Relationship><Relationship Id="rIdPageLink15" Type="http://schemas.openxmlformats.org/officeDocument/2006/relationships/hyperlink" Target="https://sensescience.org/sensesci-data/themes/sensescience/assets/js/modernizr-2.8.3.min.js" TargetMode="External"></Relationship><Relationship Id="rIdPageLink16" Type="http://schemas.openxmlformats.org/officeDocument/2006/relationships/hyperlink" Target="https://sensescience.org/sensesci-data/themes/sensescience/assets/js/ie10-viewport-bug-workaround.js" TargetMode="External"></Relationship><Relationship Id="rIdPageLink17" Type="http://schemas.openxmlformats.org/officeDocument/2006/relationships/hyperlink" Target="https://sensescience.org/wp-includes/js/jquery/jquery.min.js?ver=3.7.1" TargetMode="External"></Relationship><Relationship Id="rIdPageLink18" Type="http://schemas.openxmlformats.org/officeDocument/2006/relationships/hyperlink" Target="https://sensescience.org/wp-includes/js/jquery/jquery-migrate.min.js?ver=3.4.1" TargetMode="External"></Relationship><Relationship Id="rIdPageLink19" Type="http://schemas.openxmlformats.org/officeDocument/2006/relationships/hyperlink" Target="https://sensescience.org/sensesci-data/uploads/hm_custom_css_js/custom.js?ver=1731062697" TargetMode="External"></Relationship><Relationship Id="rIdPageLink2" Type="http://schemas.openxmlformats.org/officeDocument/2006/relationships/hyperlink" Target="https://sensescience.org/" TargetMode="External"></Relationship><Relationship Id="rIdPageLink20" Type="http://schemas.openxmlformats.org/officeDocument/2006/relationships/hyperlink" Target="https://code.jquery.com/ui/1.12.1/jquery-ui.min.js" TargetMode="External"></Relationship><Relationship Id="rIdPageLink21" Type="http://schemas.openxmlformats.org/officeDocument/2006/relationships/hyperlink" Target="https://cdnjs.cloudflare.com/ajax/libs/popper.js/1.14.3/umd/popper.min.js" TargetMode="External"></Relationship><Relationship Id="rIdPageLink22" Type="http://schemas.openxmlformats.org/officeDocument/2006/relationships/hyperlink" Target="https://stackpath.bootstrapcdn.com/bootstrap/3.4.1/js/bootstrap.min.js" TargetMode="External"></Relationship><Relationship Id="rIdPageLink23" Type="http://schemas.openxmlformats.org/officeDocument/2006/relationships/hyperlink" Target="https://sensescience.org/sensesci-data/themes/sensescience/assets/js/jquery.easing.min.js" TargetMode="External"></Relationship><Relationship Id="rIdPageLink24" Type="http://schemas.openxmlformats.org/officeDocument/2006/relationships/hyperlink" Target="https://sensescience.org/sensesci-data/themes/sensescience/assets/js/classie.js" TargetMode="External"></Relationship><Relationship Id="rIdPageLink25" Type="http://schemas.openxmlformats.org/officeDocument/2006/relationships/hyperlink" Target="https://sensescience.org/sensesci-data/themes/sensescience/assets/js/core.js" TargetMode="External"></Relationship><Relationship Id="rIdPageLink26" Type="http://schemas.openxmlformats.org/officeDocument/2006/relationships/hyperlink" Target="https://sensescience.org/sensesci-data/themes/sensescience/assets/js/site.custom.js" TargetMode="External"></Relationship><Relationship Id="rIdPageLink27" Type="http://schemas.openxmlformats.org/officeDocument/2006/relationships/hyperlink" Target="https://stats.wp.com/e-202503.js" TargetMode="External"></Relationship><Relationship Id="rIdPageLink28" Type="http://schemas.openxmlformats.org/officeDocument/2006/relationships/hyperlink" Target="https://www.google.com/recaptcha/api.js?render=6Lflgx4gAAAAAE2U_ccOburblKTYTXWg63AC7xJa&amp;ver=6.7.1" TargetMode="External"></Relationship><Relationship Id="rIdPageLink29" Type="http://schemas.openxmlformats.org/officeDocument/2006/relationships/hyperlink" Target="https://sensescience.org/sensesci-data/themes/sensescience/assets/img/sense-logo.png" TargetMode="External"></Relationship><Relationship Id="rIdPageLink3" Type="http://schemas.openxmlformats.org/officeDocument/2006/relationships/hyperlink" Target="https://stackpath.bootstrapcdn.com/bootstrap/3.4.1/css/bootstrap.min.css" TargetMode="External"></Relationship><Relationship Id="rIdPageLink30" Type="http://schemas.openxmlformats.org/officeDocument/2006/relationships/hyperlink" Target="https://sensescience.org/sensesci-data/uploads/2024/11/PXL_20240301_095103581-1-1024x682.jpg" TargetMode="External"></Relationship><Relationship Id="rIdPageLink31" Type="http://schemas.openxmlformats.org/officeDocument/2006/relationships/hyperlink" Target="https://sensescience.org/sensesci-data/uploads/2024/11/IMG_20240711_135329_exported_80_1720778331008-1-1024x836.jpg" TargetMode="External"></Relationship><Relationship Id="rIdPageLink32" Type="http://schemas.openxmlformats.org/officeDocument/2006/relationships/hyperlink" Target="https://sensescience.org/sensesci-data/uploads/2024/11/IMG_20230301_142623MP-1-1024x768.jpg" TargetMode="External"></Relationship><Relationship Id="rIdPageLink33" Type="http://schemas.openxmlformats.org/officeDocument/2006/relationships/hyperlink" Target="https://sensescience.org/sensesci-data/uploads/2022/06/0348375d-d24f-44e2-b8ee-cec907f7c418-1024x682.png" TargetMode="External"></Relationship><Relationship Id="rIdPageLink34" Type="http://schemas.openxmlformats.org/officeDocument/2006/relationships/hyperlink" Target="https://sensescience.org/sensesci-data/uploads/2022/06/cb3794a5-2ab0-4c31-8ac7-f375aff5e3d4-1024x682.png" TargetMode="External"></Relationship><Relationship Id="rIdPageLink35" Type="http://schemas.openxmlformats.org/officeDocument/2006/relationships/hyperlink" Target="https://sensescience.org/sensesci-data/uploads/2022/06/72088b13-cbdd-42be-9947-d4676748a25f-1024x683.png" TargetMode="External"></Relationship><Relationship Id="rIdPageLink36" Type="http://schemas.openxmlformats.org/officeDocument/2006/relationships/hyperlink" Target="https://sensescience.org/sensesci-data/themes/sensescience/assets/img/ou-logo.png" TargetMode="External"></Relationship><Relationship Id="rIdPageLink37" Type="http://schemas.openxmlformats.org/officeDocument/2006/relationships/hyperlink" Target="https://sensescience.org/sensesci-data/themes/sensescience/assets/img/edinburgh-logo.png" TargetMode="External"></Relationship><Relationship Id="rIdPageLink38" Type="http://schemas.openxmlformats.org/officeDocument/2006/relationships/hyperlink" Target="https://sensescience.org/sensesci-data/themes/sensescience/assets/img/imperial-college-logo.png" TargetMode="External"></Relationship><Relationship Id="rIdPageLink39" Type="http://schemas.openxmlformats.org/officeDocument/2006/relationships/hyperlink" Target="https://sensescience.org/sensesci-data/themes/sensescience/assets/img/learning-through-landscapes-logo.png" TargetMode="External"></Relationship><Relationship Id="rIdPageLink4" Type="http://schemas.openxmlformats.org/officeDocument/2006/relationships/hyperlink" Target="https://fonts.googleapis.com/css2?family=Mulish:wght@400;600;700;800&amp;display=swap" TargetMode="External"></Relationship><Relationship Id="rIdPageLink40" Type="http://schemas.openxmlformats.org/officeDocument/2006/relationships/hyperlink" Target="https://sensescience.org/sensesci-data/themes/sensescience/assets/img/powered-by-dds-white.png" TargetMode="External"></Relationship><Relationship Id="rIdPageLink5" Type="http://schemas.openxmlformats.org/officeDocument/2006/relationships/hyperlink" Target="https://sensescience.org/sensesci-data/themes/sensescience/assets/css/style.css" TargetMode="External"></Relationship><Relationship Id="rIdPageLink6" Type="http://schemas.openxmlformats.org/officeDocument/2006/relationships/hyperlink" Target="https://sensescience.org/wp-includes/css/dist/block-library/style.min.css?ver=6.7.1" TargetMode="External"></Relationship><Relationship Id="rIdPageLink7" Type="http://schemas.openxmlformats.org/officeDocument/2006/relationships/hyperlink" Target="https://sensescience.org/wp-includes/js/mediaelement/mediaelementplayer-legacy.min.css?ver=4.2.17" TargetMode="External"></Relationship><Relationship Id="rIdPageLink8" Type="http://schemas.openxmlformats.org/officeDocument/2006/relationships/hyperlink" Target="https://sensescience.org/wp-includes/js/mediaelement/wp-mediaelement.min.css?ver=6.7.1" TargetMode="External"></Relationship><Relationship Id="rIdPageLink9" Type="http://schemas.openxmlformats.org/officeDocument/2006/relationships/hyperlink" Target="https://sensescience.org/sensesci-data/themes/sensescience/style.css?ver=6.7.1"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HtmlLinkTargetNew1" Type="http://schemas.openxmlformats.org/officeDocument/2006/relationships/hyperlink" Target="https://www.w3.org/TR/WCAG20-TECHS/F22.html" TargetMode="External"></Relationship><Relationship Id="rIdCatRefLink-AccWcag2-4.1.11" Type="http://schemas.openxmlformats.org/officeDocument/2006/relationships/hyperlink" Target="https://www.w3.org/TR/UNDERSTANDING-WCAG20/ensure-compat-parses.html" TargetMode="External"></Relationship><Relationship Id="rIdCatRefLink-W3cHtml5Error-RnvErAkey-href-1" Type="http://schemas.openxmlformats.org/officeDocument/2006/relationships/hyperlink" Target="https://html.spec.whatwg.org/multipage/" TargetMode="External"></Relationship><Relationship Id="rIdCatRefLink-W3cHtml5AriaDescribedBy1" Type="http://schemas.openxmlformats.org/officeDocument/2006/relationships/hyperlink" Target="https://html.spec.whatwg.org/multipage/" TargetMode="External"></Relationship><Relationship Id="rIdCatRefLink-W3cHtml5MultipleMetaDescription1" Type="http://schemas.openxmlformats.org/officeDocument/2006/relationships/hyperlink" Target="https://html.spec.whatwg.org/multipage/" TargetMode="External"></Relationship><Relationship Id="rIdCatRefLink-W3cHtml5Error-errNoElementToCloseButEndTagSeen5fp1" Type="http://schemas.openxmlformats.org/officeDocument/2006/relationships/hyperlink" Target="https://html.spec.whatwg.org/multipage/" TargetMode="External"></Relationship><Relationship Id="rIdCatRefLink-UseGov12.91" Type="http://schemas.openxmlformats.org/officeDocument/2006/relationships/hyperlink" Target="https://www.powermapper.com/products/sortsite/rules/usegov12.9/"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UseImgWidthHeightScaled1" Type="http://schemas.openxmlformats.org/officeDocument/2006/relationships/hyperlink" Target="https://developer.mozilla.org/en-US/docs/Web/Media/images/aspect_ratio_mapping" TargetMode="External"></Relationship><Relationship Id="rIdCatRefLink-W3cCssDeprecatedMediaFeature1" Type="http://schemas.openxmlformats.org/officeDocument/2006/relationships/hyperlink" Target="https://www.w3.org/TR/mediaqueries-4/#mf-deprecated" TargetMode="External"></Relationship><Relationship Id="rIdCatRefLink-W3cHtml5Error-RnvErAkey-width-1" Type="http://schemas.openxmlformats.org/officeDocument/2006/relationships/hyperlink" Target="https://html.spec.whatwg.org/multipage/" TargetMode="External"></Relationship><Relationship Id="rIdCatRefLink-W3cHtml5Error-RnvErAval-width1" Type="http://schemas.openxmlformats.org/officeDocument/2006/relationships/hyperlink" Target="https://html.spec.whatwg.org/multipage/" TargetMode="External"></Relationship><Relationship Id="rIdCatRefLink-W3cHtml5Error-RnvErAval-height1" Type="http://schemas.openxmlformats.org/officeDocument/2006/relationships/hyperlink" Target="https://html.spec.whatwg.org/multipage/" TargetMode="External"></Relationship><Relationship Id="rIdCatRefLink-W3cHtml5Error-RnvErElem-div1" Type="http://schemas.openxmlformats.org/officeDocument/2006/relationships/hyperlink" Target="https://html.spec.whatwg.org/multipage/" TargetMode="External"></Relationship><Relationship Id="rIdCatRefLink-W3cHtml5Error-RnvErElem-style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https://sensescience.org/</dc:title>
  <dc:subject/>
  <dc:creator/>
  <cp:keywords>Accessibility</cp:keywords>
  <dc:description/>
  <cp:lastModifiedBy/>
  <cp:revision>1</cp:revision>
  <dcterms:created xsi:type="dcterms:W3CDTF">2025-01-13T14:55:13+00:00</dcterms:created>
  <dcterms:modified xsi:type="dcterms:W3CDTF">2025-01-13T14:55:13+00:00</dcterms:modified>
</cp:coreProperties>
</file>